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Харківська загальноосвітня школа 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br/>
        <w:t>І-ІІІ ступенів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1B64DF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області»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1B64DF"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D2320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1B64DF">
        <w:rPr>
          <w:rFonts w:ascii="Times New Roman" w:eastAsia="Times New Roman" w:hAnsi="Times New Roman"/>
          <w:sz w:val="28"/>
          <w:szCs w:val="28"/>
          <w:lang w:eastAsia="ru-RU"/>
        </w:rPr>
        <w:t>Генерала Удовиченка, буд. 24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1B64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16-004385-c" w:history="1">
        <w:r w:rsidR="001B64DF" w:rsidRPr="001B64DF">
          <w:rPr>
            <w:rFonts w:ascii="Times New Roman" w:eastAsia="Times New Roman" w:hAnsi="Times New Roman"/>
            <w:sz w:val="28"/>
            <w:szCs w:val="28"/>
            <w:lang w:eastAsia="ru-RU"/>
          </w:rPr>
          <w:t>UA-2021-11-16-004385-c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«Харківська загальноосвітня школа І-ІІІ ступенів № </w:t>
      </w:r>
      <w:r w:rsidR="001B64DF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B63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1B64DF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B64DF">
        <w:rPr>
          <w:rFonts w:ascii="Times New Roman" w:eastAsia="Times New Roman" w:hAnsi="Times New Roman"/>
          <w:sz w:val="28"/>
          <w:szCs w:val="28"/>
          <w:lang w:eastAsia="ru-RU"/>
        </w:rPr>
        <w:t>1 130 464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4DF">
        <w:rPr>
          <w:rFonts w:ascii="Times New Roman" w:eastAsia="Times New Roman" w:hAnsi="Times New Roman"/>
          <w:sz w:val="28"/>
          <w:szCs w:val="28"/>
          <w:lang w:eastAsia="ru-RU"/>
        </w:rPr>
        <w:t>1 130 464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B63"/>
    <w:rsid w:val="00146C3E"/>
    <w:rsid w:val="0015274D"/>
    <w:rsid w:val="001652F7"/>
    <w:rsid w:val="001668BF"/>
    <w:rsid w:val="0018336A"/>
    <w:rsid w:val="001B64DF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D2320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04C3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3E5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16-004385-c-kapitalnyj-remont-budivli-komunalnoho-zakladu-xarkivska-zahalnoosvit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104</cp:revision>
  <cp:lastPrinted>2021-03-22T13:14:00Z</cp:lastPrinted>
  <dcterms:created xsi:type="dcterms:W3CDTF">2021-03-17T12:08:00Z</dcterms:created>
  <dcterms:modified xsi:type="dcterms:W3CDTF">2021-11-16T14:08:00Z</dcterms:modified>
</cp:coreProperties>
</file>